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D8" w:rsidRPr="00EF1DD8" w:rsidRDefault="004332B5" w:rsidP="00EF1DD8">
      <w:pPr>
        <w:spacing w:after="0" w:line="320" w:lineRule="atLeast"/>
        <w:jc w:val="center"/>
        <w:outlineLvl w:val="1"/>
        <w:rPr>
          <w:rFonts w:ascii="Tahoma" w:eastAsia="Times New Roman" w:hAnsi="Tahoma" w:cs="B Nazanin"/>
          <w:b/>
          <w:bCs/>
          <w:kern w:val="36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kern w:val="36"/>
          <w:sz w:val="28"/>
          <w:szCs w:val="28"/>
          <w:rtl/>
        </w:rPr>
        <w:t>ت</w:t>
      </w:r>
      <w:bookmarkStart w:id="0" w:name="_GoBack"/>
      <w:bookmarkEnd w:id="0"/>
      <w:r w:rsidR="00EF1DD8" w:rsidRPr="00EF1DD8">
        <w:rPr>
          <w:rFonts w:ascii="Tahoma" w:eastAsia="Times New Roman" w:hAnsi="Tahoma" w:cs="B Nazanin"/>
          <w:b/>
          <w:bCs/>
          <w:kern w:val="36"/>
          <w:sz w:val="28"/>
          <w:szCs w:val="28"/>
          <w:rtl/>
        </w:rPr>
        <w:t>غذیه در آ‌موزه های دینی؛ شیر مادر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  <w:rtl/>
        </w:rPr>
      </w:pPr>
      <w:r w:rsidRPr="00EF1DD8">
        <w:rPr>
          <w:rFonts w:ascii="Times New Roman" w:eastAsia="Times New Roman" w:hAnsi="Times New Roman" w:cs="B Nazanin"/>
          <w:sz w:val="44"/>
          <w:szCs w:val="44"/>
        </w:rPr>
        <w:pict>
          <v:rect id="_x0000_i1025" style="width:0;height:1.5pt" o:hralign="left" o:hrstd="t" o:hrnoshade="t" o:hr="t" fillcolor="black" stroked="f"/>
        </w:pict>
      </w:r>
    </w:p>
    <w:p w:rsidR="00EF1DD8" w:rsidRPr="00EF1DD8" w:rsidRDefault="00EF1DD8" w:rsidP="00FA40E9">
      <w:pPr>
        <w:spacing w:after="0" w:line="320" w:lineRule="atLeast"/>
        <w:jc w:val="center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مادران، فرزندان خود را دو سال تمام شیر دهند این برای كسی است كه بخواهد دوران شیر خوارگی را كامل سازد.(سوره بقره آ‌یه 233</w:t>
      </w:r>
      <w:r w:rsidR="00FA40E9">
        <w:rPr>
          <w:rFonts w:ascii="Tahoma" w:eastAsia="Times New Roman" w:hAnsi="Tahoma" w:cs="B Nazanin" w:hint="cs"/>
          <w:b/>
          <w:bCs/>
          <w:sz w:val="28"/>
          <w:szCs w:val="28"/>
          <w:rtl/>
        </w:rPr>
        <w:t>)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</w:rPr>
      </w:pPr>
      <w:r w:rsidRPr="00EF1DD8">
        <w:rPr>
          <w:rFonts w:ascii="Times New Roman" w:eastAsia="Times New Roman" w:hAnsi="Times New Roman" w:cs="B Nazanin"/>
          <w:sz w:val="44"/>
          <w:szCs w:val="44"/>
        </w:rPr>
        <w:pict>
          <v:rect id="_x0000_i1026" style="width:0;height:1.5pt" o:hralign="left" o:hrstd="t" o:hrnoshade="t" o:hr="t" fillcolor="black" stroked="f"/>
        </w:pic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در تعالیم اسلامی، شیر مادر به عنوان بهترین غذا برای نوزاد توصیه شده است. چنان چه در قرآ‌ن كریم به مادران سفارش شده فرزندان خود را تا دو سالگی شیر دهند</w:t>
      </w:r>
      <w:r w:rsidRPr="00EF1DD8">
        <w:rPr>
          <w:rFonts w:ascii="Tahoma" w:eastAsia="Times New Roman" w:hAnsi="Tahoma" w:cs="B Nazanin"/>
          <w:sz w:val="28"/>
          <w:szCs w:val="28"/>
        </w:rPr>
        <w:t>.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همچنین تمام منابع موثق علمی جهان، از جمله سازمان بهداشت جهانی، دپارتمان بهداشت انگلیس و آ‌كادمی متخصصان اطفال امریكا و... تغذیه با شیر مادر را توصیه كرده اند</w:t>
      </w:r>
      <w:r w:rsidRPr="00EF1DD8">
        <w:rPr>
          <w:rFonts w:ascii="Tahoma" w:eastAsia="Times New Roman" w:hAnsi="Tahoma" w:cs="B Nazanin"/>
          <w:sz w:val="28"/>
          <w:szCs w:val="28"/>
        </w:rPr>
        <w:t>.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شیر یک مادر كاملا سالم با تغذیه ی مناسب، غذایی كامل و بی نظیر برای نوزاد است كه در چند ماه اول زندگی هیچ غذای دیگری نمی تواند جای آ‌ن را بگیرد</w:t>
      </w:r>
      <w:r w:rsidRPr="00EF1DD8">
        <w:rPr>
          <w:rFonts w:ascii="Tahoma" w:eastAsia="Times New Roman" w:hAnsi="Tahoma" w:cs="B Nazanin"/>
          <w:sz w:val="28"/>
          <w:szCs w:val="28"/>
        </w:rPr>
        <w:t>.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این مقاله به طور خلاصه به بیان اهمیت و مزایای "تغذیه با شیر مادر" از دیدگاه آ‌یات و روایات و متخصصان امر تغذیه می پردازد</w:t>
      </w:r>
      <w:r w:rsidRPr="00EF1DD8">
        <w:rPr>
          <w:rFonts w:ascii="Tahoma" w:eastAsia="Times New Roman" w:hAnsi="Tahoma" w:cs="B Nazanin"/>
          <w:b/>
          <w:bCs/>
          <w:sz w:val="28"/>
          <w:szCs w:val="28"/>
        </w:rPr>
        <w:t>.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EF1DD8" w:rsidRPr="00EF1DD8" w:rsidRDefault="00EF1DD8" w:rsidP="00EF1DD8">
      <w:pPr>
        <w:spacing w:after="0" w:line="320" w:lineRule="atLeast"/>
        <w:outlineLvl w:val="2"/>
        <w:rPr>
          <w:rFonts w:ascii="Tahoma" w:eastAsia="Times New Roman" w:hAnsi="Tahoma" w:cs="B Nazanin"/>
          <w:b/>
          <w:bCs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اهمیت تغذیه با شیر مادر در آ‌یات و روایات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  <w:rtl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خداوند در قرآ‌ن كریم فرموده است</w:t>
      </w:r>
      <w:r w:rsidRPr="00EF1DD8">
        <w:rPr>
          <w:rFonts w:ascii="Tahoma" w:eastAsia="Times New Roman" w:hAnsi="Tahoma" w:cs="B Nazanin"/>
          <w:sz w:val="28"/>
          <w:szCs w:val="28"/>
        </w:rPr>
        <w:t>: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مادران، فرزندان خود را دو سال تمام شیر دهند این برای كسی است كه بخواهد دوران شیر خوارگی را كامل سازد.(سوره بقره آ‌یه 233</w:t>
      </w:r>
      <w:r w:rsidRPr="00EF1DD8">
        <w:rPr>
          <w:rFonts w:ascii="Tahoma" w:eastAsia="Times New Roman" w:hAnsi="Tahoma" w:cs="B Nazanin"/>
          <w:sz w:val="28"/>
          <w:szCs w:val="28"/>
        </w:rPr>
        <w:t>)</w:t>
      </w:r>
    </w:p>
    <w:p w:rsidR="00EF1DD8" w:rsidRPr="00EF1DD8" w:rsidRDefault="00EF1DD8" w:rsidP="00EF1DD8">
      <w:pPr>
        <w:spacing w:after="0" w:line="320" w:lineRule="atLeast"/>
        <w:jc w:val="center"/>
        <w:rPr>
          <w:rFonts w:ascii="Tahoma" w:eastAsia="Times New Roman" w:hAnsi="Tahoma" w:cs="B Nazanin"/>
          <w:b/>
          <w:bCs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به كودک با وضو شیر داده شود زیرا شیر خصوصیات اخلاقی و عاطفی مادر</w:t>
      </w:r>
    </w:p>
    <w:p w:rsidR="00EF1DD8" w:rsidRPr="00EF1DD8" w:rsidRDefault="00EF1DD8" w:rsidP="00EF1DD8">
      <w:pPr>
        <w:spacing w:after="150" w:line="320" w:lineRule="atLeast"/>
        <w:jc w:val="center"/>
        <w:rPr>
          <w:rFonts w:ascii="Tahoma" w:eastAsia="Times New Roman" w:hAnsi="Tahoma" w:cs="B Nazanin"/>
          <w:b/>
          <w:bCs/>
          <w:sz w:val="28"/>
          <w:szCs w:val="28"/>
          <w:rtl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را به فرزند منتقل می كند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  <w:rtl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همچنین در روایات نیز اهمیت این موضوع بیان شده است</w:t>
      </w:r>
      <w:r w:rsidRPr="00EF1DD8">
        <w:rPr>
          <w:rFonts w:ascii="Tahoma" w:eastAsia="Times New Roman" w:hAnsi="Tahoma" w:cs="B Nazanin"/>
          <w:sz w:val="28"/>
          <w:szCs w:val="28"/>
        </w:rPr>
        <w:t>: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حضرت علی(ع) فرموده اند: برای فرزند، شیری با بركت تر و بهتر از شیر مادر، نیست.(وسایل الشیعه ج</w:t>
      </w:r>
      <w:r w:rsidRPr="00EF1DD8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15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ص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175</w:t>
      </w:r>
      <w:r w:rsidRPr="00EF1DD8">
        <w:rPr>
          <w:rFonts w:ascii="Tahoma" w:eastAsia="Times New Roman" w:hAnsi="Tahoma" w:cs="B Nazanin"/>
          <w:sz w:val="28"/>
          <w:szCs w:val="28"/>
        </w:rPr>
        <w:t>)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EF1DD8" w:rsidRPr="00EF1DD8" w:rsidRDefault="00EF1DD8" w:rsidP="00EF1DD8">
      <w:pPr>
        <w:spacing w:after="0" w:line="320" w:lineRule="atLeast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و نیز آ‌ن حضرت فرموده اند: مدت شیر دهی</w:t>
      </w:r>
      <w:r w:rsidRPr="00EF1DD8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21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ماه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است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و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هر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آ‌ن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چه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كمتر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از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این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مدت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باشد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پس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نقصانی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بر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حق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ش</w:t>
      </w:r>
      <w:r w:rsidRPr="00EF1DD8">
        <w:rPr>
          <w:rFonts w:ascii="Tahoma" w:eastAsia="Times New Roman" w:hAnsi="Tahoma" w:cs="B Nazanin"/>
          <w:sz w:val="28"/>
          <w:szCs w:val="28"/>
          <w:rtl/>
        </w:rPr>
        <w:t>یر خوار وارد شده و اگر خواستید شیردهی را به آ‌خر برسانید باید مدت دو سال كامل باشد.(وسایل الشیعه ج</w:t>
      </w:r>
      <w:r w:rsidRPr="00EF1DD8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15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ص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158</w:t>
      </w:r>
      <w:r w:rsidRPr="00EF1DD8">
        <w:rPr>
          <w:rFonts w:ascii="Tahoma" w:eastAsia="Times New Roman" w:hAnsi="Tahoma" w:cs="B Nazanin"/>
          <w:sz w:val="28"/>
          <w:szCs w:val="28"/>
        </w:rPr>
        <w:t>)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در آ‌یه دیگری از قرآ‌ن كریم به اهمیت و ارزش غذایی آ‌غوز(كلستروم) یا شیر غلیظ روزهای نخست پس از تولد نوزاد اشاره شده است</w:t>
      </w:r>
      <w:r w:rsidRPr="00EF1DD8">
        <w:rPr>
          <w:rFonts w:ascii="Tahoma" w:eastAsia="Times New Roman" w:hAnsi="Tahoma" w:cs="B Nazanin"/>
          <w:sz w:val="28"/>
          <w:szCs w:val="28"/>
        </w:rPr>
        <w:t>: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ما به مادر موسی الهام كردیم كه او را شیر ده و هنگامی كه بر او ترسیدی، او را در دریای نیل بیفكن و نترس و غمگین مباش.(سوره قصص آ‌یه 7</w:t>
      </w:r>
      <w:r w:rsidRPr="00EF1DD8">
        <w:rPr>
          <w:rFonts w:ascii="Tahoma" w:eastAsia="Times New Roman" w:hAnsi="Tahoma" w:cs="B Nazanin"/>
          <w:sz w:val="28"/>
          <w:szCs w:val="28"/>
        </w:rPr>
        <w:t>)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lastRenderedPageBreak/>
        <w:t>مطابق این آ‌یه خداوند به مادر موسی توصیه می كند، پیش از به دریا انداختن فرزندش او را از شیر آ‌غازین(آ‌غوز) خود بهره مند سازد و پس از آ‌ن بر خود بیم راه ندهد.(بر اساس یافته های علمی، آ‌غوز پروتئین بیشتری نسبت به شیر بعدی داشته و در تقویت سیستم ایمنی نوزاد تاثیر مطلوبی دارد و برای نوزاد یک غذای ایده آ‌ل است</w:t>
      </w:r>
      <w:r w:rsidRPr="00EF1DD8">
        <w:rPr>
          <w:rFonts w:ascii="Tahoma" w:eastAsia="Times New Roman" w:hAnsi="Tahoma" w:cs="B Nazanin"/>
          <w:sz w:val="28"/>
          <w:szCs w:val="28"/>
        </w:rPr>
        <w:t>.)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EF1DD8" w:rsidRPr="00EF1DD8" w:rsidRDefault="00EF1DD8" w:rsidP="00EF1DD8">
      <w:pPr>
        <w:spacing w:after="0" w:line="320" w:lineRule="atLeast"/>
        <w:outlineLvl w:val="2"/>
        <w:rPr>
          <w:rFonts w:ascii="Tahoma" w:eastAsia="Times New Roman" w:hAnsi="Tahoma" w:cs="B Nazanin"/>
          <w:b/>
          <w:bCs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در آ‌داب شیردهی به نوزاد نیز نكاتی چند در روایات ذكر شده است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  <w:rtl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در این زمینه امام صادق(ع) فرموده اند</w:t>
      </w:r>
      <w:r w:rsidRPr="00EF1DD8">
        <w:rPr>
          <w:rFonts w:ascii="Tahoma" w:eastAsia="Times New Roman" w:hAnsi="Tahoma" w:cs="B Nazanin"/>
          <w:sz w:val="28"/>
          <w:szCs w:val="28"/>
        </w:rPr>
        <w:t>: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به كودک با وضو شیر داده شود زیرا شیر خصوصیات اخلاقی و عاطفی مادر را به فرزند منتقل می كند.(وسایل الشیعه ج</w:t>
      </w:r>
      <w:r w:rsidRPr="00EF1DD8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15 </w:t>
      </w:r>
      <w:r w:rsidRPr="00EF1DD8">
        <w:rPr>
          <w:rFonts w:ascii="Tahoma" w:eastAsia="Times New Roman" w:hAnsi="Tahoma" w:cs="B Nazanin" w:hint="cs"/>
          <w:sz w:val="28"/>
          <w:szCs w:val="28"/>
          <w:rtl/>
        </w:rPr>
        <w:t>ص</w:t>
      </w:r>
      <w:r w:rsidRPr="00EF1DD8">
        <w:rPr>
          <w:rFonts w:ascii="Tahoma" w:eastAsia="Times New Roman" w:hAnsi="Tahoma" w:cs="B Nazanin"/>
          <w:sz w:val="28"/>
          <w:szCs w:val="28"/>
          <w:rtl/>
        </w:rPr>
        <w:t xml:space="preserve"> 188</w:t>
      </w:r>
      <w:r w:rsidRPr="00EF1DD8">
        <w:rPr>
          <w:rFonts w:ascii="Tahoma" w:eastAsia="Times New Roman" w:hAnsi="Tahoma" w:cs="B Nazanin"/>
          <w:sz w:val="28"/>
          <w:szCs w:val="28"/>
        </w:rPr>
        <w:t>)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تغذیه با شیر مادر پیوند عاطفی بین كودک و مادر را افزایش می دهد و موجب ابراز محبت بیشتر مادر به فرزند و به دنبال آ‌ن آ‌رامش و توازن عاطفی و روحی كودک می شود. بنابراین مادران نباید كودک را از غذایی كه خداوند به بهترین وجه برای او معین نموده، محروم كنند</w:t>
      </w:r>
      <w:r w:rsidRPr="00EF1DD8">
        <w:rPr>
          <w:rFonts w:ascii="Tahoma" w:eastAsia="Times New Roman" w:hAnsi="Tahoma" w:cs="B Nazanin"/>
          <w:sz w:val="28"/>
          <w:szCs w:val="28"/>
        </w:rPr>
        <w:t>.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EF1DD8" w:rsidRPr="00EF1DD8" w:rsidRDefault="00EF1DD8" w:rsidP="00EF1DD8">
      <w:pPr>
        <w:spacing w:after="0" w:line="320" w:lineRule="atLeast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b/>
          <w:bCs/>
          <w:sz w:val="28"/>
          <w:szCs w:val="28"/>
          <w:rtl/>
        </w:rPr>
        <w:t>بخش تغذیه تبیان</w:t>
      </w:r>
    </w:p>
    <w:p w:rsidR="00EF1DD8" w:rsidRPr="00EF1DD8" w:rsidRDefault="00EF1DD8" w:rsidP="00EF1DD8">
      <w:pPr>
        <w:spacing w:after="0" w:line="240" w:lineRule="auto"/>
        <w:rPr>
          <w:rFonts w:ascii="Times New Roman" w:eastAsia="Times New Roman" w:hAnsi="Times New Roman" w:cs="B Nazanin"/>
          <w:sz w:val="44"/>
          <w:szCs w:val="44"/>
        </w:rPr>
      </w:pPr>
      <w:r w:rsidRPr="00EF1DD8">
        <w:rPr>
          <w:rFonts w:ascii="Times New Roman" w:eastAsia="Times New Roman" w:hAnsi="Times New Roman" w:cs="B Nazanin"/>
          <w:sz w:val="44"/>
          <w:szCs w:val="44"/>
        </w:rPr>
        <w:pict>
          <v:rect id="_x0000_i1027" style="width:0;height:1.5pt" o:hralign="left" o:hrstd="t" o:hrnoshade="t" o:hr="t" fillcolor="black" stroked="f"/>
        </w:pic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  <w:rtl/>
        </w:rPr>
        <w:t>منبع: ماهنامه ی دنیای تغذیه - مهندس مسعود خبازی، كارشناس صنایع غذایی</w:t>
      </w:r>
    </w:p>
    <w:p w:rsidR="00EF1DD8" w:rsidRPr="00EF1DD8" w:rsidRDefault="00EF1DD8" w:rsidP="00EF1DD8">
      <w:pPr>
        <w:spacing w:after="0" w:line="320" w:lineRule="atLeast"/>
        <w:jc w:val="both"/>
        <w:rPr>
          <w:rFonts w:ascii="Tahoma" w:eastAsia="Times New Roman" w:hAnsi="Tahoma" w:cs="B Nazanin"/>
          <w:sz w:val="28"/>
          <w:szCs w:val="28"/>
        </w:rPr>
      </w:pPr>
      <w:r w:rsidRPr="00EF1DD8">
        <w:rPr>
          <w:rFonts w:ascii="Tahoma" w:eastAsia="Times New Roman" w:hAnsi="Tahoma" w:cs="B Nazanin"/>
          <w:sz w:val="28"/>
          <w:szCs w:val="28"/>
        </w:rPr>
        <w:t> </w:t>
      </w:r>
    </w:p>
    <w:p w:rsidR="005E6B0C" w:rsidRPr="00EF1DD8" w:rsidRDefault="005E6B0C" w:rsidP="00EF1DD8">
      <w:pPr>
        <w:rPr>
          <w:rFonts w:cs="B Nazanin" w:hint="cs"/>
          <w:sz w:val="40"/>
          <w:szCs w:val="40"/>
        </w:rPr>
      </w:pPr>
    </w:p>
    <w:sectPr w:rsidR="005E6B0C" w:rsidRPr="00EF1DD8" w:rsidSect="003A4BB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DD8"/>
    <w:rsid w:val="003A4BBB"/>
    <w:rsid w:val="004332B5"/>
    <w:rsid w:val="005E6B0C"/>
    <w:rsid w:val="00EF1DD8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33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40405">
              <w:marLeft w:val="75"/>
              <w:marRight w:val="0"/>
              <w:marTop w:val="0"/>
              <w:marBottom w:val="0"/>
              <w:divBdr>
                <w:top w:val="double" w:sz="6" w:space="4" w:color="99CCFE"/>
                <w:left w:val="double" w:sz="6" w:space="0" w:color="99CCFE"/>
                <w:bottom w:val="double" w:sz="6" w:space="7" w:color="99CCFE"/>
                <w:right w:val="double" w:sz="6" w:space="7" w:color="99CCFE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2143</Characters>
  <Application>Microsoft Office Word</Application>
  <DocSecurity>0</DocSecurity>
  <Lines>17</Lines>
  <Paragraphs>5</Paragraphs>
  <ScaleCrop>false</ScaleCrop>
  <Company>MRT www.Win2Farsi.com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aliasghar imani</dc:creator>
  <cp:lastModifiedBy>aliasghar imani</cp:lastModifiedBy>
  <cp:revision>3</cp:revision>
  <dcterms:created xsi:type="dcterms:W3CDTF">2014-05-17T10:49:00Z</dcterms:created>
  <dcterms:modified xsi:type="dcterms:W3CDTF">2014-05-17T10:50:00Z</dcterms:modified>
</cp:coreProperties>
</file>